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Март 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  <w:lang w:val="ru-RU"/>
        </w:rPr>
        <w:t>Т</w:t>
      </w:r>
      <w:r>
        <w:rPr>
          <w:rFonts w:ascii="Times New Roman" w:hAnsi="Times New Roman"/>
          <w:b/>
          <w:i/>
          <w:iCs/>
          <w:sz w:val="24"/>
          <w:szCs w:val="24"/>
        </w:rPr>
        <w:t>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iCs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Ярославский район, с. Туношна, ул. Юбилейная, д.7</w:t>
      </w:r>
    </w:p>
    <w:tbl>
      <w:tblPr>
        <w:tblStyle w:val="4"/>
        <w:tblpPr w:leftFromText="180" w:rightFromText="180" w:vertAnchor="text" w:horzAnchor="page" w:tblpX="644" w:tblpY="375"/>
        <w:tblOverlap w:val="never"/>
        <w:tblW w:w="109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7"/>
        <w:gridCol w:w="1599"/>
        <w:gridCol w:w="1964"/>
        <w:gridCol w:w="1425"/>
        <w:gridCol w:w="2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отдыха в стиле 90-х «Музыка нас связала»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марта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– 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«Открытка для мамы»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Кинопоказ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«Короче, я женюсь!»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Дискотека на коньках «Снежно-нежный вечер»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в рамках Всероссийской акции </w:t>
            </w:r>
            <w:r>
              <w:rPr>
                <w:rFonts w:ascii="Times New Roman" w:hAnsi="Times New Roman"/>
                <w:sz w:val="24"/>
                <w:szCs w:val="24"/>
              </w:rPr>
              <w:t>«Киноуроки в школах России»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Цикл игровых программ для учеников1-4 классов «Масленица к нам идет – блин да мед несет»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12-14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 программа «Золовкины посиделки»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Туношенский ДК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(п</w:t>
            </w:r>
            <w:r>
              <w:rPr>
                <w:rFonts w:ascii="Times New Roman" w:hAnsi="Times New Roman"/>
                <w:sz w:val="24"/>
                <w:szCs w:val="24"/>
              </w:rPr>
              <w:t>лощадь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Народный праздник «Широкая Масленица»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(п</w:t>
            </w:r>
            <w:r>
              <w:rPr>
                <w:rFonts w:ascii="Times New Roman" w:hAnsi="Times New Roman"/>
                <w:sz w:val="24"/>
                <w:szCs w:val="24"/>
              </w:rPr>
              <w:t>лощадь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Народный праздник «Широкая Масленица»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Красносельский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Квиз-игра 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«Мы радость дарим людям»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Овезова О.Н., специалист по методике клубной работы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Кинопоказ 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«Девушка на миллион»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sz w:val="24"/>
                <w:szCs w:val="24"/>
              </w:rPr>
              <w:t xml:space="preserve">Квиз-игра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sz w:val="24"/>
                <w:szCs w:val="24"/>
              </w:rPr>
              <w:t>«Весеннее обострение»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SimSun"/>
                <w:sz w:val="24"/>
                <w:szCs w:val="24"/>
              </w:rPr>
              <w:t>«Цветы из фетра</w:t>
            </w:r>
            <w:r>
              <w:rPr>
                <w:rFonts w:hint="default" w:ascii="Times New Roman" w:hAnsi="Times New Roman" w:eastAsia="SimSun"/>
                <w:sz w:val="24"/>
                <w:szCs w:val="24"/>
                <w:lang w:val="ru-RU"/>
              </w:rPr>
              <w:t>»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Туношенский ДК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Туношенская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iCs/>
          <w:sz w:val="24"/>
          <w:szCs w:val="24"/>
          <w:lang w:val="ru-RU"/>
        </w:rPr>
        <w:t xml:space="preserve">. </w:t>
      </w:r>
      <w:r>
        <w:rPr>
          <w:rFonts w:ascii="Times New Roman" w:hAnsi="Times New Roman"/>
          <w:b/>
          <w:i/>
          <w:iCs/>
          <w:sz w:val="24"/>
          <w:szCs w:val="24"/>
        </w:rPr>
        <w:t>8(4852)43</w:t>
      </w:r>
      <w:r>
        <w:rPr>
          <w:rFonts w:hint="default" w:ascii="Times New Roman" w:hAnsi="Times New Roman"/>
          <w:b/>
          <w:i/>
          <w:iCs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iCs/>
          <w:sz w:val="24"/>
          <w:szCs w:val="24"/>
        </w:rPr>
        <w:t>94</w:t>
      </w:r>
      <w:r>
        <w:rPr>
          <w:rFonts w:hint="default" w:ascii="Times New Roman" w:hAnsi="Times New Roman"/>
          <w:b/>
          <w:i/>
          <w:iCs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iCs/>
          <w:sz w:val="24"/>
          <w:szCs w:val="24"/>
        </w:rPr>
        <w:t>41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4"/>
        <w:tblW w:w="10844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4"/>
        <w:gridCol w:w="1600"/>
        <w:gridCol w:w="1838"/>
        <w:gridCol w:w="1412"/>
        <w:gridCol w:w="27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Клуб «Умничка»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Изготовление открыток к 8 марта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«Ярослав Мудрый»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 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к юбилею Ю. А. Гагарина «Звездный сын Земли»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14:30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sz w:val="24"/>
                <w:szCs w:val="24"/>
              </w:rPr>
            </w:pPr>
            <w:r>
              <w:rPr>
                <w:rFonts w:ascii="Times New Roman" w:hAnsi="Times New Roman" w:eastAsia="SimSun"/>
                <w:sz w:val="24"/>
                <w:szCs w:val="24"/>
              </w:rPr>
              <w:t>Книжная выставка-биография «Горячий снег»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11:00-18:00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Квест -игра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«Переполох в библиотеке»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Семейная игра «Читает семья – читает страна!»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/>
                <w:color w:val="00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марта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Молодежь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/>
                <w:sz w:val="24"/>
                <w:szCs w:val="24"/>
              </w:rPr>
              <w:t>Туношенского ДК и С</w:t>
            </w:r>
          </w:p>
          <w:p>
            <w:pPr>
              <w:keepNext w:val="0"/>
              <w:keepLines w:val="0"/>
              <w:pageBreakBefore w:val="0"/>
              <w:shd w:val="clear" w:color="auto" w:fill="FFFFFF"/>
              <w:kinsoku/>
              <w:wordWrap/>
              <w:overflowPunct/>
              <w:topLinePunct w:val="0"/>
              <w:bidi w:val="0"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after="0" w:line="240" w:lineRule="auto"/>
        <w:jc w:val="center"/>
        <w:textAlignment w:val="auto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Мокеевский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iCs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8(4852)432-247</w:t>
      </w:r>
    </w:p>
    <w:p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10844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7"/>
        <w:gridCol w:w="1600"/>
        <w:gridCol w:w="1850"/>
        <w:gridCol w:w="1412"/>
        <w:gridCol w:w="27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0" w:type="dxa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50" w:type="dxa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2" w:type="dxa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2725" w:type="dxa"/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bookmarkStart w:id="0" w:name="_GoBack" w:colFirst="4" w:colLast="4"/>
            <w:r>
              <w:rPr>
                <w:rFonts w:ascii="Times New Roman" w:hAnsi="Times New Roman"/>
                <w:sz w:val="24"/>
                <w:szCs w:val="24"/>
              </w:rPr>
              <w:t>Игротека «Время девочек»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«Букет чарующих улыбок»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Музыкальная гостиная «Весенний романс»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Игровая программа «Солнышко в руках»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Народное гулянье «Масленица у ворот – заходи в наш хоровод»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Познавательно-развлекательная программа «Дом, в котором живут чудеса»</w:t>
            </w:r>
          </w:p>
        </w:tc>
        <w:tc>
          <w:tcPr>
            <w:tcW w:w="160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марта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Мокеевский ДК и С</w:t>
            </w:r>
          </w:p>
        </w:tc>
        <w:tc>
          <w:tcPr>
            <w:tcW w:w="14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725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Ахапкина Е.В. специалист по жанрам творчества Мокеевского ДК</w:t>
            </w:r>
          </w:p>
        </w:tc>
      </w:tr>
      <w:bookmarkEnd w:id="0"/>
    </w:tbl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Мокеевская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8(4852)43</w:t>
      </w:r>
      <w:r>
        <w:rPr>
          <w:rFonts w:hint="default" w:ascii="Times New Roman" w:hAnsi="Times New Roman"/>
          <w:b/>
          <w:i/>
          <w:iCs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iCs/>
          <w:sz w:val="24"/>
          <w:szCs w:val="24"/>
        </w:rPr>
        <w:t>22</w:t>
      </w:r>
      <w:r>
        <w:rPr>
          <w:rFonts w:hint="default" w:ascii="Times New Roman" w:hAnsi="Times New Roman"/>
          <w:b/>
          <w:i/>
          <w:iCs/>
          <w:sz w:val="24"/>
          <w:szCs w:val="24"/>
          <w:lang w:val="ru-RU"/>
        </w:rPr>
        <w:t>-</w:t>
      </w:r>
      <w:r>
        <w:rPr>
          <w:rFonts w:ascii="Times New Roman" w:hAnsi="Times New Roman"/>
          <w:b/>
          <w:i/>
          <w:iCs/>
          <w:sz w:val="24"/>
          <w:szCs w:val="24"/>
        </w:rPr>
        <w:t>47</w:t>
      </w:r>
    </w:p>
    <w:tbl>
      <w:tblPr>
        <w:tblStyle w:val="4"/>
        <w:tblW w:w="10844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4"/>
        <w:gridCol w:w="1625"/>
        <w:gridCol w:w="1825"/>
        <w:gridCol w:w="1438"/>
        <w:gridCol w:w="27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5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время проведения</w:t>
            </w:r>
          </w:p>
        </w:tc>
        <w:tc>
          <w:tcPr>
            <w:tcW w:w="1825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1438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Аудитория</w:t>
            </w:r>
          </w:p>
        </w:tc>
        <w:tc>
          <w:tcPr>
            <w:tcW w:w="2712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Книжная выставка и литературный час «Литературный вернисаж».    Всемирный день писателя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>1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Пожилые люди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выставка, обзор  «Весенний книжный букет»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>4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выставка, беседа  «Я голосую за будущее»       к выборам Президента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 истории «Звездный сын планеты Земля» к 90-летию со дня рождения              Ю.А. Гагарина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гостиная              «В каждой строчке - вдохновение»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Молодежь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Литературное путешествие «Приглашаем всех читать, фантазировать, играть!»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4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Литературное  путешествие </w:t>
            </w:r>
            <w:r>
              <w:rPr>
                <w:sz w:val="24"/>
                <w:szCs w:val="24"/>
                <w:lang w:eastAsia="ru-RU"/>
              </w:rPr>
              <w:t>«Библиотека –волшебное место, где книгам не скучно, где всем интересно»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марта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825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438" w:type="dxa"/>
            <w:vAlign w:val="center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712" w:type="dxa"/>
          </w:tcPr>
          <w:p>
            <w:pPr>
              <w:shd w:val="clear" w:color="auto" w:fill="FFFFFF"/>
              <w:spacing w:after="0"/>
              <w:jc w:val="left"/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jc w:val="left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  <w:r>
              <w:rPr>
                <w:sz w:val="24"/>
                <w:szCs w:val="24"/>
              </w:rPr>
              <w:t>Мокеевского ДК и С</w:t>
            </w:r>
          </w:p>
        </w:tc>
      </w:tr>
    </w:tbl>
    <w:p>
      <w:pPr>
        <w:spacing w:after="0"/>
        <w:jc w:val="center"/>
        <w:rPr>
          <w:rFonts w:ascii="Times New Roman" w:hAnsi="Times New Roman"/>
          <w:color w:val="FF0000"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EF6"/>
    <w:rsid w:val="0004143F"/>
    <w:rsid w:val="000963D6"/>
    <w:rsid w:val="000B59D8"/>
    <w:rsid w:val="00104AA4"/>
    <w:rsid w:val="00161071"/>
    <w:rsid w:val="00177019"/>
    <w:rsid w:val="0018602F"/>
    <w:rsid w:val="001B3FC2"/>
    <w:rsid w:val="001E079B"/>
    <w:rsid w:val="001E647F"/>
    <w:rsid w:val="002950B5"/>
    <w:rsid w:val="002C1EB7"/>
    <w:rsid w:val="002E09F5"/>
    <w:rsid w:val="002F6BAD"/>
    <w:rsid w:val="00321D6E"/>
    <w:rsid w:val="00353A31"/>
    <w:rsid w:val="003706D3"/>
    <w:rsid w:val="00393D4A"/>
    <w:rsid w:val="003A31BC"/>
    <w:rsid w:val="003A40E5"/>
    <w:rsid w:val="003A65EE"/>
    <w:rsid w:val="003C35C2"/>
    <w:rsid w:val="003D02E5"/>
    <w:rsid w:val="003E3742"/>
    <w:rsid w:val="00426C60"/>
    <w:rsid w:val="00451722"/>
    <w:rsid w:val="00453CAE"/>
    <w:rsid w:val="00474E2B"/>
    <w:rsid w:val="00522886"/>
    <w:rsid w:val="0054024E"/>
    <w:rsid w:val="00547916"/>
    <w:rsid w:val="00551DCB"/>
    <w:rsid w:val="0056028D"/>
    <w:rsid w:val="00576878"/>
    <w:rsid w:val="00580D68"/>
    <w:rsid w:val="00581556"/>
    <w:rsid w:val="00582812"/>
    <w:rsid w:val="00582C34"/>
    <w:rsid w:val="005B2583"/>
    <w:rsid w:val="00623797"/>
    <w:rsid w:val="00637D68"/>
    <w:rsid w:val="00654AC5"/>
    <w:rsid w:val="00655206"/>
    <w:rsid w:val="0066433D"/>
    <w:rsid w:val="00680782"/>
    <w:rsid w:val="00760765"/>
    <w:rsid w:val="007756C5"/>
    <w:rsid w:val="00785397"/>
    <w:rsid w:val="00785F21"/>
    <w:rsid w:val="00791EE1"/>
    <w:rsid w:val="007A0F4A"/>
    <w:rsid w:val="007A418B"/>
    <w:rsid w:val="007B39F9"/>
    <w:rsid w:val="007D4E54"/>
    <w:rsid w:val="007E3B16"/>
    <w:rsid w:val="00807BC3"/>
    <w:rsid w:val="008455C8"/>
    <w:rsid w:val="00867C1A"/>
    <w:rsid w:val="008D1645"/>
    <w:rsid w:val="008E37A3"/>
    <w:rsid w:val="008F3124"/>
    <w:rsid w:val="009032B0"/>
    <w:rsid w:val="00905276"/>
    <w:rsid w:val="009573E1"/>
    <w:rsid w:val="00962C1A"/>
    <w:rsid w:val="00967F82"/>
    <w:rsid w:val="00985BEB"/>
    <w:rsid w:val="009C7FD1"/>
    <w:rsid w:val="009F294F"/>
    <w:rsid w:val="009F3F9A"/>
    <w:rsid w:val="00A60EF6"/>
    <w:rsid w:val="00A64D05"/>
    <w:rsid w:val="00AD0FF7"/>
    <w:rsid w:val="00AD6157"/>
    <w:rsid w:val="00AD7D6D"/>
    <w:rsid w:val="00AE0A2C"/>
    <w:rsid w:val="00B26320"/>
    <w:rsid w:val="00BA5759"/>
    <w:rsid w:val="00BF1BC0"/>
    <w:rsid w:val="00BF4CD9"/>
    <w:rsid w:val="00C352E7"/>
    <w:rsid w:val="00CF5EF2"/>
    <w:rsid w:val="00D10DA6"/>
    <w:rsid w:val="00D14A95"/>
    <w:rsid w:val="00D417F7"/>
    <w:rsid w:val="00D442CE"/>
    <w:rsid w:val="00DB38BF"/>
    <w:rsid w:val="00E015E8"/>
    <w:rsid w:val="00E41ACB"/>
    <w:rsid w:val="00E907E9"/>
    <w:rsid w:val="00EA5D23"/>
    <w:rsid w:val="00EA5DD6"/>
    <w:rsid w:val="00ED0A5F"/>
    <w:rsid w:val="00EF31BA"/>
    <w:rsid w:val="00F46DEE"/>
    <w:rsid w:val="00F57D3B"/>
    <w:rsid w:val="00F91F6C"/>
    <w:rsid w:val="00FA5E6C"/>
    <w:rsid w:val="00FD38B6"/>
    <w:rsid w:val="00FE25F4"/>
    <w:rsid w:val="00FE4551"/>
    <w:rsid w:val="00FF4D60"/>
    <w:rsid w:val="40D92D85"/>
    <w:rsid w:val="7007567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qFormat="1" w:unhideWhenUsed="0" w:uiPriority="99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6"/>
    <w:basedOn w:val="1"/>
    <w:next w:val="1"/>
    <w:link w:val="11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qFormat/>
    <w:uiPriority w:val="0"/>
    <w:rPr>
      <w:color w:val="0000FF"/>
      <w:u w:val="single"/>
    </w:rPr>
  </w:style>
  <w:style w:type="paragraph" w:styleId="6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link w:val="9"/>
    <w:qFormat/>
    <w:uiPriority w:val="99"/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3"/>
    <w:link w:val="6"/>
    <w:semiHidden/>
    <w:uiPriority w:val="99"/>
    <w:rPr>
      <w:rFonts w:ascii="Segoe UI" w:hAnsi="Segoe UI" w:cs="Segoe UI"/>
      <w:sz w:val="18"/>
      <w:szCs w:val="18"/>
    </w:rPr>
  </w:style>
  <w:style w:type="character" w:customStyle="1" w:styleId="9">
    <w:name w:val="Без интервала Знак"/>
    <w:link w:val="7"/>
    <w:qFormat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table" w:customStyle="1" w:styleId="10">
    <w:name w:val="Сетка таблицы1"/>
    <w:basedOn w:val="4"/>
    <w:uiPriority w:val="59"/>
    <w:rPr>
      <w:rFonts w:ascii="Calibri" w:hAnsi="Calibri" w:eastAsia="Calibri" w:cs="Times New Roman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6 Знак"/>
    <w:basedOn w:val="3"/>
    <w:link w:val="2"/>
    <w:uiPriority w:val="0"/>
    <w:rPr>
      <w:rFonts w:ascii="Times New Roman" w:hAnsi="Times New Roman" w:eastAsia="Times New Roman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6</Pages>
  <Words>928</Words>
  <Characters>5294</Characters>
  <Lines>44</Lines>
  <Paragraphs>12</Paragraphs>
  <TotalTime>8</TotalTime>
  <ScaleCrop>false</ScaleCrop>
  <LinksUpToDate>false</LinksUpToDate>
  <CharactersWithSpaces>6210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2024-02-29T08:23:45Z</dcterms:modified>
  <cp:revision>75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C1C5C6D952F149D1A4FAD07653AEF946_13</vt:lpwstr>
  </property>
</Properties>
</file>